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B6E0">
      <w:pPr>
        <w:jc w:val="center"/>
        <w:rPr>
          <w:rFonts w:hint="eastAsia"/>
          <w:lang w:val="en-US" w:eastAsia="zh-CN"/>
        </w:rPr>
      </w:pPr>
      <w:bookmarkStart w:id="0" w:name="OLE_LINK2"/>
      <w:r>
        <w:rPr>
          <w:rFonts w:hint="eastAsia" w:ascii="微软雅黑" w:hAnsi="微软雅黑" w:eastAsia="微软雅黑" w:cs="微软雅黑"/>
          <w:color w:val="FF0000"/>
          <w:sz w:val="40"/>
          <w:szCs w:val="40"/>
          <w:lang w:val="en-US" w:eastAsia="zh-CN"/>
        </w:rPr>
        <w:t>招标公告</w:t>
      </w:r>
    </w:p>
    <w:p w14:paraId="1A2818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信莱物业管理有限公司就山钢新天地广场项目空调维保服务拟在山钢产城阳光采购平台进行招标采购，现邀请投标人参与招标。</w:t>
      </w:r>
    </w:p>
    <w:p w14:paraId="698F7BD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一、项目内容</w:t>
      </w:r>
    </w:p>
    <w:p w14:paraId="4F2CC7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vertAlign w:val="baseline"/>
          <w:lang w:val="en-US" w:eastAsia="zh-CN"/>
        </w:rPr>
        <w:t>项目名称：山钢新天地广场。</w:t>
      </w:r>
    </w:p>
    <w:p w14:paraId="6CB0575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vertAlign w:val="baseline"/>
          <w:lang w:val="en-US" w:eastAsia="zh-CN"/>
        </w:rPr>
      </w:pPr>
      <w:r>
        <w:rPr>
          <w:rFonts w:hint="eastAsia" w:ascii="仿宋" w:hAnsi="仿宋" w:eastAsia="仿宋" w:cs="仿宋"/>
          <w:kern w:val="2"/>
          <w:sz w:val="32"/>
          <w:szCs w:val="32"/>
          <w:vertAlign w:val="baseline"/>
          <w:lang w:val="en-US" w:eastAsia="zh-CN" w:bidi="ar-SA"/>
        </w:rPr>
        <w:t>2.</w:t>
      </w:r>
      <w:r>
        <w:rPr>
          <w:rFonts w:hint="eastAsia" w:ascii="仿宋" w:hAnsi="仿宋" w:eastAsia="仿宋" w:cs="仿宋"/>
          <w:sz w:val="32"/>
          <w:szCs w:val="32"/>
          <w:vertAlign w:val="baseline"/>
          <w:lang w:val="en-US" w:eastAsia="zh-CN"/>
        </w:rPr>
        <w:t>项目地点：山东省济南市历下区工业南路61号。</w:t>
      </w:r>
    </w:p>
    <w:p w14:paraId="0959C6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3.招标内容：山钢新天地广场项目8#、9#中央空调（VRV）系统维保服务(含计费系统)。</w:t>
      </w:r>
    </w:p>
    <w:p w14:paraId="479D20DA">
      <w:pPr>
        <w:pStyle w:val="10"/>
        <w:rPr>
          <w:rFonts w:hint="eastAsia"/>
          <w:lang w:val="en-US" w:eastAsia="zh-CN"/>
        </w:rPr>
      </w:pPr>
      <w:r>
        <w:rPr>
          <w:rFonts w:hint="eastAsia" w:ascii="仿宋" w:hAnsi="仿宋" w:eastAsia="仿宋" w:cs="仿宋"/>
          <w:kern w:val="2"/>
          <w:sz w:val="32"/>
          <w:szCs w:val="32"/>
          <w:lang w:val="en-US" w:eastAsia="zh-CN" w:bidi="ar-SA"/>
        </w:rPr>
        <w:t>4.服务期限：合同期1年，自合同签订之日起计算，具体以招标文件为准。</w:t>
      </w:r>
    </w:p>
    <w:p w14:paraId="0B1FC8B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二、项目概况</w:t>
      </w:r>
    </w:p>
    <w:p w14:paraId="47B26E98">
      <w:pPr>
        <w:pStyle w:val="5"/>
        <w:numPr>
          <w:ilvl w:val="0"/>
          <w:numId w:val="0"/>
        </w:numPr>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u w:val="none"/>
          <w:lang w:val="en-US" w:eastAsia="zh-CN"/>
        </w:rPr>
        <w:t>山钢新天地广场项目位于山东省济南市历下区工业南路61号，为商业综合体类，含有地下停车场的多层建筑。总建筑面积约21万㎡；共有5座多层独栋商墅楼、1座公寓楼及2层底商、1座8层SOHO办公楼及2层底商、</w:t>
      </w:r>
      <w:r>
        <w:rPr>
          <w:rFonts w:hint="eastAsia" w:ascii="仿宋" w:hAnsi="仿宋" w:eastAsia="仿宋" w:cs="仿宋"/>
          <w:b/>
          <w:bCs/>
          <w:kern w:val="0"/>
          <w:sz w:val="32"/>
          <w:szCs w:val="32"/>
          <w:u w:val="none"/>
          <w:lang w:val="en-US" w:eastAsia="zh-CN"/>
        </w:rPr>
        <w:t>1座20层写字楼及2层底商、1座25层写字楼及2层底商</w:t>
      </w:r>
      <w:r>
        <w:rPr>
          <w:rFonts w:hint="eastAsia" w:ascii="仿宋" w:hAnsi="仿宋" w:eastAsia="仿宋" w:cs="仿宋"/>
          <w:kern w:val="0"/>
          <w:sz w:val="32"/>
          <w:szCs w:val="32"/>
          <w:u w:val="none"/>
          <w:lang w:val="en-US" w:eastAsia="zh-CN"/>
        </w:rPr>
        <w:t>。地上建筑最高25层，最低5层，地下建筑2层</w:t>
      </w:r>
      <w:r>
        <w:rPr>
          <w:rFonts w:hint="eastAsia" w:ascii="仿宋" w:hAnsi="仿宋" w:eastAsia="仿宋" w:cs="仿宋"/>
          <w:kern w:val="0"/>
          <w:sz w:val="32"/>
          <w:szCs w:val="32"/>
          <w:u w:val="none"/>
          <w:lang w:eastAsia="zh-CN"/>
        </w:rPr>
        <w:t>。</w:t>
      </w:r>
    </w:p>
    <w:p w14:paraId="51ED421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三、招标范围</w:t>
      </w:r>
    </w:p>
    <w:p w14:paraId="5D1829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VRV空调系统数量及型号：[新天地广场8#、9#楼海信日立VRV中央空调系统，包括但不限于RCI/RPI室内机1349台、有线遥控器，RAS室外机147套（共359台主机）、三相电表147块，转换器，i-AMS集中控制计费系统（含电表，转换器，12个网关，1台交换机及1台集中控制电脑）及各类线路、冷媒传输管路、排水系统等]。  </w:t>
      </w:r>
    </w:p>
    <w:p w14:paraId="1EA458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维保内容：日常维护保养、故障处理、电气系统安全检测、600元以内零部件更换、计费系统维护管理（含计费系统编码、拨码，计费问题处理等）、线路、管线维护管理等。  </w:t>
      </w:r>
    </w:p>
    <w:p w14:paraId="7385896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四、投标单位应具备的条件</w:t>
      </w:r>
    </w:p>
    <w:p w14:paraId="7C5818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1.资质要求：</w:t>
      </w:r>
    </w:p>
    <w:p w14:paraId="5F3C1CD1">
      <w:pPr>
        <w:pStyle w:val="4"/>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（1）具备建筑机电安装工程专业承包三级资质及以上和安全生产许可证</w:t>
      </w:r>
      <w:r>
        <w:rPr>
          <w:rFonts w:hint="eastAsia" w:ascii="仿宋" w:hAnsi="仿宋" w:eastAsia="仿宋" w:cs="仿宋"/>
          <w:b/>
          <w:bCs/>
          <w:kern w:val="2"/>
          <w:sz w:val="32"/>
          <w:szCs w:val="32"/>
          <w:lang w:val="en-US" w:eastAsia="zh-CN" w:bidi="ar-SA"/>
        </w:rPr>
        <w:t>或</w:t>
      </w:r>
      <w:r>
        <w:rPr>
          <w:rFonts w:hint="eastAsia" w:ascii="仿宋" w:hAnsi="仿宋" w:eastAsia="仿宋" w:cs="仿宋"/>
          <w:kern w:val="2"/>
          <w:sz w:val="32"/>
          <w:szCs w:val="32"/>
          <w:lang w:val="en-US" w:eastAsia="zh-CN" w:bidi="ar-SA"/>
        </w:rPr>
        <w:t>持有中国制冷空调行业维修安装企业能力等级三级及以上或具备原厂</w:t>
      </w:r>
      <w:r>
        <w:rPr>
          <w:rFonts w:hint="eastAsia" w:ascii="仿宋" w:hAnsi="仿宋" w:eastAsia="仿宋" w:cs="仿宋"/>
          <w:b/>
          <w:bCs/>
          <w:kern w:val="2"/>
          <w:sz w:val="32"/>
          <w:szCs w:val="32"/>
          <w:lang w:val="en-US" w:eastAsia="zh-CN" w:bidi="ar-SA"/>
        </w:rPr>
        <w:t>或</w:t>
      </w:r>
      <w:r>
        <w:rPr>
          <w:rFonts w:hint="eastAsia" w:ascii="仿宋" w:hAnsi="仿宋" w:eastAsia="仿宋" w:cs="仿宋"/>
          <w:kern w:val="2"/>
          <w:sz w:val="32"/>
          <w:szCs w:val="32"/>
          <w:lang w:val="en-US" w:eastAsia="zh-CN" w:bidi="ar-SA"/>
        </w:rPr>
        <w:t>原厂（</w:t>
      </w:r>
      <w:r>
        <w:rPr>
          <w:rFonts w:hint="eastAsia" w:ascii="仿宋" w:hAnsi="仿宋" w:eastAsia="仿宋" w:cs="仿宋"/>
          <w:b/>
          <w:bCs/>
          <w:kern w:val="2"/>
          <w:sz w:val="32"/>
          <w:szCs w:val="32"/>
          <w:lang w:val="en-US" w:eastAsia="zh-CN" w:bidi="ar-SA"/>
        </w:rPr>
        <w:t>日立变频中央空调</w:t>
      </w:r>
      <w:r>
        <w:rPr>
          <w:rFonts w:hint="eastAsia" w:ascii="仿宋" w:hAnsi="仿宋" w:eastAsia="仿宋" w:cs="仿宋"/>
          <w:kern w:val="2"/>
          <w:sz w:val="32"/>
          <w:szCs w:val="32"/>
          <w:lang w:val="en-US" w:eastAsia="zh-CN" w:bidi="ar-SA"/>
        </w:rPr>
        <w:t>）维保授权（</w:t>
      </w:r>
      <w:r>
        <w:rPr>
          <w:rFonts w:hint="eastAsia" w:ascii="仿宋" w:hAnsi="仿宋" w:eastAsia="仿宋" w:cs="仿宋"/>
          <w:b/>
          <w:bCs/>
          <w:kern w:val="2"/>
          <w:sz w:val="32"/>
          <w:szCs w:val="32"/>
          <w:lang w:val="en-US" w:eastAsia="zh-CN" w:bidi="ar-SA"/>
        </w:rPr>
        <w:t>特邀服务单位</w:t>
      </w:r>
      <w:r>
        <w:rPr>
          <w:rFonts w:hint="eastAsia" w:ascii="仿宋" w:hAnsi="仿宋" w:eastAsia="仿宋" w:cs="仿宋"/>
          <w:kern w:val="2"/>
          <w:sz w:val="32"/>
          <w:szCs w:val="32"/>
          <w:lang w:val="en-US" w:eastAsia="zh-CN" w:bidi="ar-SA"/>
        </w:rPr>
        <w:t>）以上资质之一</w:t>
      </w:r>
      <w:r>
        <w:rPr>
          <w:rFonts w:hint="eastAsia" w:ascii="仿宋" w:hAnsi="仿宋" w:eastAsia="仿宋" w:cs="仿宋"/>
          <w:b/>
          <w:bCs/>
          <w:kern w:val="2"/>
          <w:sz w:val="32"/>
          <w:szCs w:val="32"/>
          <w:lang w:val="en-US" w:eastAsia="zh-CN" w:bidi="ar-SA"/>
        </w:rPr>
        <w:t>，具备日立空调计费系统维护能力</w:t>
      </w:r>
      <w:r>
        <w:rPr>
          <w:rFonts w:hint="eastAsia" w:ascii="仿宋" w:hAnsi="仿宋" w:eastAsia="仿宋" w:cs="仿宋"/>
          <w:kern w:val="2"/>
          <w:sz w:val="32"/>
          <w:szCs w:val="32"/>
          <w:lang w:val="en-US" w:eastAsia="zh-CN" w:bidi="ar-SA"/>
        </w:rPr>
        <w:t>，具备独立法人的资格，有固定的办公地点、固定的人员及能够承担本招标工作内容的供应商；</w:t>
      </w:r>
    </w:p>
    <w:p w14:paraId="1B514E2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（2）具有良好的商业信誉和健全的财务会计制度；</w:t>
      </w:r>
    </w:p>
    <w:p w14:paraId="148E892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（3）有依法缴纳税收记录和社保资金的良好记录；</w:t>
      </w:r>
    </w:p>
    <w:p w14:paraId="4A07C71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（4）单位负责人为同一人或者存在直接控股、管理关系的不同供应商，不得参加同一合同项下的采购活动；</w:t>
      </w:r>
    </w:p>
    <w:p w14:paraId="5AD4FAE1">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（5）在“信用中国”网站(www.creditchina.gov.cn)、“中国政府采购网”(www.ccgp.gov.cn)上没有列入失信被执行人名单，没有列入重大税收违法案件当事人名单，没有列入政府采购严重违法失信名单。</w:t>
      </w:r>
    </w:p>
    <w:p w14:paraId="3C2637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2.项目负责人应具有的条件</w:t>
      </w:r>
    </w:p>
    <w:p w14:paraId="0BB113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kern w:val="2"/>
          <w:sz w:val="32"/>
          <w:szCs w:val="32"/>
          <w:lang w:val="en-US" w:eastAsia="zh-CN" w:bidi="ar-SA"/>
        </w:rPr>
        <w:t>近三年内承接过类似维保项目</w:t>
      </w:r>
      <w:r>
        <w:rPr>
          <w:rFonts w:hint="eastAsia" w:ascii="仿宋" w:hAnsi="仿宋" w:eastAsia="仿宋" w:cs="仿宋"/>
          <w:sz w:val="32"/>
          <w:szCs w:val="32"/>
          <w:lang w:val="en-US" w:eastAsia="zh-CN"/>
        </w:rPr>
        <w:t>或行业工作经验且</w:t>
      </w:r>
      <w:r>
        <w:rPr>
          <w:rFonts w:hint="eastAsia" w:ascii="仿宋" w:hAnsi="仿宋" w:eastAsia="仿宋" w:cs="仿宋"/>
          <w:b/>
          <w:bCs/>
          <w:sz w:val="32"/>
          <w:szCs w:val="32"/>
          <w:lang w:val="en-US" w:eastAsia="zh-CN"/>
        </w:rPr>
        <w:t>通过</w:t>
      </w:r>
      <w:r>
        <w:rPr>
          <w:rFonts w:hint="eastAsia" w:ascii="仿宋" w:hAnsi="仿宋" w:eastAsia="仿宋" w:cs="仿宋"/>
          <w:b/>
          <w:bCs/>
          <w:kern w:val="2"/>
          <w:sz w:val="32"/>
          <w:szCs w:val="32"/>
          <w:lang w:val="en-US" w:eastAsia="zh-CN" w:bidi="ar-SA"/>
        </w:rPr>
        <w:t>日立空调</w:t>
      </w:r>
      <w:r>
        <w:rPr>
          <w:rFonts w:hint="eastAsia" w:ascii="仿宋" w:hAnsi="仿宋" w:eastAsia="仿宋" w:cs="仿宋"/>
          <w:b/>
          <w:bCs/>
          <w:sz w:val="32"/>
          <w:szCs w:val="32"/>
          <w:lang w:val="en-US" w:eastAsia="zh-CN"/>
        </w:rPr>
        <w:t>专业维保课程培训和考试</w:t>
      </w:r>
      <w:r>
        <w:rPr>
          <w:rFonts w:hint="eastAsia" w:ascii="仿宋" w:hAnsi="仿宋" w:eastAsia="仿宋" w:cs="仿宋"/>
          <w:sz w:val="32"/>
          <w:szCs w:val="32"/>
          <w:lang w:val="en-US" w:eastAsia="zh-CN"/>
        </w:rPr>
        <w:t>；</w:t>
      </w:r>
    </w:p>
    <w:p w14:paraId="2CC42E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（2）对项目的质量和效果高度负责，积极解决项目中出现的各种问题；能迅速应对各种突发情况，确保维保工作顺利；</w:t>
      </w:r>
    </w:p>
    <w:p w14:paraId="47876C9B">
      <w:pPr>
        <w:pStyle w:val="4"/>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kern w:val="2"/>
          <w:sz w:val="32"/>
          <w:szCs w:val="32"/>
          <w:lang w:val="en-US" w:eastAsia="zh-CN" w:bidi="ar-SA"/>
        </w:rPr>
        <w:t>需具备一定沟通能力，清楚了解维保技术方案（含应急响应机制及故障处理流程、人员配置及设备配置清单），能合理安排。</w:t>
      </w:r>
    </w:p>
    <w:p w14:paraId="30878F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3.同类工程经验要求</w:t>
      </w:r>
    </w:p>
    <w:p w14:paraId="7FBBF0B5">
      <w:pPr>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近三年内承接过类似空调维保项目（需提供合同或发票证明）。</w:t>
      </w:r>
    </w:p>
    <w:p w14:paraId="57B70D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4.联合体投标要求</w:t>
      </w:r>
    </w:p>
    <w:p w14:paraId="40BDE8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本工程不接受联合体投标，不允许分包、转包。</w:t>
      </w:r>
    </w:p>
    <w:p w14:paraId="3655F5B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bookmarkStart w:id="1" w:name="OLE_LINK1"/>
      <w:r>
        <w:rPr>
          <w:rFonts w:hint="eastAsia" w:ascii="仿宋" w:hAnsi="仿宋" w:eastAsia="仿宋" w:cs="仿宋"/>
          <w:b/>
          <w:bCs/>
          <w:sz w:val="32"/>
          <w:szCs w:val="32"/>
          <w:lang w:val="en-US" w:eastAsia="zh-CN"/>
        </w:rPr>
        <w:t>五、评标办法</w:t>
      </w:r>
    </w:p>
    <w:p w14:paraId="394163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合理低价法。</w:t>
      </w:r>
    </w:p>
    <w:p w14:paraId="0ECE089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六、招标文件的获取</w:t>
      </w:r>
    </w:p>
    <w:p w14:paraId="360E61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开标时间前，凭通知短信在山钢产城阳光采购平台免费下载招标文件。</w:t>
      </w:r>
    </w:p>
    <w:p w14:paraId="3CB9EA1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七、投标文件递交时间及地点</w:t>
      </w:r>
    </w:p>
    <w:p w14:paraId="35AD3A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投标人应在投标截止时间前，通过山钢产城阳光采购平台上传电子投标文件。</w:t>
      </w:r>
    </w:p>
    <w:p w14:paraId="267E922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八、投标截止时间、开标时间及地点</w:t>
      </w:r>
    </w:p>
    <w:p w14:paraId="6A60A9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以下载的招标文件载明的投标截止时间、开标时间和地点为准。</w:t>
      </w:r>
    </w:p>
    <w:p w14:paraId="3C2B1B23">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报名资料及截止时间</w:t>
      </w:r>
    </w:p>
    <w:p w14:paraId="386AFA2B">
      <w:pPr>
        <w:autoSpaceDE w:val="0"/>
        <w:autoSpaceDN w:val="0"/>
        <w:adjustRightInd w:val="0"/>
        <w:spacing w:line="360" w:lineRule="auto"/>
        <w:ind w:firstLine="640" w:firstLineChars="200"/>
        <w:jc w:val="left"/>
        <w:rPr>
          <w:rFonts w:hint="eastAsia" w:ascii="仿宋" w:hAnsi="仿宋" w:eastAsia="仿宋" w:cs="宋体"/>
          <w:kern w:val="0"/>
          <w:sz w:val="28"/>
          <w:szCs w:val="28"/>
          <w:highlight w:val="none"/>
          <w:u w:val="none"/>
          <w:lang w:val="zh-CN"/>
        </w:rPr>
      </w:pPr>
      <w:r>
        <w:rPr>
          <w:rFonts w:hint="eastAsia" w:ascii="仿宋" w:hAnsi="仿宋" w:eastAsia="仿宋" w:cs="仿宋"/>
          <w:kern w:val="2"/>
          <w:sz w:val="32"/>
          <w:szCs w:val="32"/>
          <w:highlight w:val="none"/>
          <w:u w:val="none"/>
          <w:lang w:val="en-US"/>
        </w:rPr>
        <w:t>请报名人于</w:t>
      </w:r>
      <w:r>
        <w:rPr>
          <w:rFonts w:hint="eastAsia" w:ascii="仿宋" w:hAnsi="仿宋" w:eastAsia="仿宋" w:cs="仿宋"/>
          <w:kern w:val="2"/>
          <w:sz w:val="32"/>
          <w:szCs w:val="32"/>
          <w:u w:val="none"/>
          <w:lang w:val="en-US" w:eastAsia="zh-CN"/>
        </w:rPr>
        <w:t xml:space="preserve"> 2025</w:t>
      </w:r>
      <w:r>
        <w:rPr>
          <w:rFonts w:hint="eastAsia" w:ascii="仿宋" w:hAnsi="仿宋" w:eastAsia="仿宋" w:cs="仿宋"/>
          <w:color w:val="auto"/>
          <w:kern w:val="2"/>
          <w:sz w:val="32"/>
          <w:szCs w:val="32"/>
          <w:highlight w:val="none"/>
          <w:u w:val="none"/>
          <w:lang w:val="en-US"/>
        </w:rPr>
        <w:t>年</w:t>
      </w:r>
      <w:r>
        <w:rPr>
          <w:rFonts w:hint="eastAsia" w:ascii="仿宋" w:hAnsi="仿宋" w:eastAsia="仿宋" w:cs="仿宋"/>
          <w:kern w:val="2"/>
          <w:sz w:val="32"/>
          <w:szCs w:val="32"/>
          <w:u w:val="none"/>
          <w:lang w:val="en-US" w:eastAsia="zh-CN"/>
        </w:rPr>
        <w:t>12</w:t>
      </w:r>
      <w:r>
        <w:rPr>
          <w:rFonts w:hint="eastAsia" w:ascii="仿宋" w:hAnsi="仿宋" w:eastAsia="仿宋" w:cs="仿宋"/>
          <w:color w:val="auto"/>
          <w:kern w:val="2"/>
          <w:sz w:val="32"/>
          <w:szCs w:val="32"/>
          <w:highlight w:val="none"/>
          <w:u w:val="none"/>
          <w:lang w:val="en-US"/>
        </w:rPr>
        <w:t>月</w:t>
      </w:r>
      <w:r>
        <w:rPr>
          <w:rFonts w:hint="eastAsia" w:ascii="仿宋" w:hAnsi="仿宋" w:eastAsia="仿宋" w:cs="仿宋"/>
          <w:kern w:val="2"/>
          <w:sz w:val="32"/>
          <w:szCs w:val="32"/>
          <w:u w:val="none"/>
          <w:lang w:val="en-US" w:eastAsia="zh-CN"/>
        </w:rPr>
        <w:t>10</w:t>
      </w:r>
      <w:r>
        <w:rPr>
          <w:rFonts w:hint="eastAsia" w:ascii="仿宋" w:hAnsi="仿宋" w:eastAsia="仿宋" w:cs="仿宋"/>
          <w:color w:val="auto"/>
          <w:kern w:val="2"/>
          <w:sz w:val="32"/>
          <w:szCs w:val="32"/>
          <w:highlight w:val="none"/>
          <w:u w:val="none"/>
          <w:lang w:val="en-US"/>
        </w:rPr>
        <w:t>日前</w:t>
      </w:r>
      <w:r>
        <w:rPr>
          <w:rFonts w:hint="eastAsia" w:ascii="仿宋" w:hAnsi="仿宋" w:eastAsia="仿宋" w:cs="仿宋"/>
          <w:kern w:val="2"/>
          <w:sz w:val="32"/>
          <w:szCs w:val="32"/>
          <w:highlight w:val="none"/>
          <w:u w:val="none"/>
          <w:lang w:val="en-US"/>
        </w:rPr>
        <w:t>，将报名资料（营业执照扫描件、资质证书扫描件、业绩列表、</w:t>
      </w:r>
      <w:r>
        <w:rPr>
          <w:rFonts w:hint="eastAsia" w:ascii="仿宋" w:hAnsi="仿宋" w:eastAsia="仿宋" w:cs="仿宋"/>
          <w:kern w:val="2"/>
          <w:sz w:val="32"/>
          <w:szCs w:val="32"/>
          <w:highlight w:val="none"/>
          <w:u w:val="none"/>
          <w:lang w:val="en-US" w:eastAsia="zh-CN"/>
        </w:rPr>
        <w:t>主要</w:t>
      </w:r>
      <w:r>
        <w:rPr>
          <w:rFonts w:hint="eastAsia" w:ascii="仿宋" w:hAnsi="仿宋" w:eastAsia="仿宋" w:cs="仿宋"/>
          <w:kern w:val="2"/>
          <w:sz w:val="32"/>
          <w:szCs w:val="32"/>
          <w:highlight w:val="none"/>
          <w:u w:val="none"/>
          <w:lang w:val="en-US"/>
        </w:rPr>
        <w:t>业绩证明等）发送</w:t>
      </w:r>
      <w:r>
        <w:rPr>
          <w:rFonts w:hint="eastAsia" w:ascii="仿宋" w:hAnsi="仿宋" w:eastAsia="仿宋" w:cs="仿宋"/>
          <w:kern w:val="2"/>
          <w:sz w:val="32"/>
          <w:szCs w:val="32"/>
          <w:highlight w:val="none"/>
          <w:u w:val="none"/>
          <w:lang w:val="en-US" w:eastAsia="zh-CN"/>
        </w:rPr>
        <w:t>至</w:t>
      </w:r>
      <w:r>
        <w:rPr>
          <w:rFonts w:hint="eastAsia" w:ascii="仿宋" w:hAnsi="仿宋" w:eastAsia="仿宋" w:cs="仿宋"/>
          <w:kern w:val="2"/>
          <w:sz w:val="32"/>
          <w:szCs w:val="32"/>
          <w:highlight w:val="none"/>
          <w:u w:val="none"/>
          <w:lang w:val="en-US"/>
        </w:rPr>
        <w:t>邮箱</w:t>
      </w:r>
      <w:r>
        <w:rPr>
          <w:rFonts w:hint="eastAsia" w:ascii="仿宋" w:hAnsi="仿宋" w:eastAsia="仿宋" w:cs="仿宋"/>
          <w:kern w:val="2"/>
          <w:sz w:val="32"/>
          <w:szCs w:val="32"/>
          <w:highlight w:val="none"/>
          <w:u w:val="none"/>
          <w:lang w:val="en-US" w:eastAsia="zh-CN"/>
        </w:rPr>
        <w:t>：</w:t>
      </w:r>
      <w:r>
        <w:rPr>
          <w:rFonts w:ascii="微软雅黑" w:hAnsi="微软雅黑" w:eastAsia="微软雅黑" w:cs="微软雅黑"/>
          <w:i w:val="0"/>
          <w:iCs w:val="0"/>
          <w:caps w:val="0"/>
          <w:color w:val="21293A"/>
          <w:spacing w:val="0"/>
          <w:sz w:val="21"/>
          <w:szCs w:val="21"/>
          <w:highlight w:val="none"/>
          <w:u w:val="single"/>
          <w:shd w:val="clear" w:color="auto" w:fill="FFFFFF"/>
        </w:rPr>
        <w:t>xlwycbglb@163.com</w:t>
      </w:r>
      <w:r>
        <w:rPr>
          <w:rFonts w:hint="eastAsia" w:ascii="仿宋" w:hAnsi="仿宋" w:eastAsia="仿宋" w:cs="仿宋"/>
          <w:color w:val="FF0000"/>
          <w:kern w:val="2"/>
          <w:sz w:val="32"/>
          <w:szCs w:val="32"/>
          <w:highlight w:val="none"/>
          <w:u w:val="none"/>
          <w:lang w:val="en-US" w:eastAsia="zh-CN"/>
        </w:rPr>
        <w:t>（发送邮件后请致电）。</w:t>
      </w:r>
      <w:r>
        <w:rPr>
          <w:rFonts w:hint="eastAsia" w:ascii="仿宋" w:hAnsi="仿宋" w:eastAsia="仿宋" w:cs="仿宋"/>
          <w:kern w:val="2"/>
          <w:sz w:val="32"/>
          <w:szCs w:val="32"/>
          <w:highlight w:val="none"/>
          <w:u w:val="none"/>
          <w:lang w:val="en-US"/>
        </w:rPr>
        <w:t>请在邮件中注明联系人及联系电话，</w:t>
      </w:r>
      <w:r>
        <w:rPr>
          <w:rFonts w:hint="eastAsia" w:ascii="仿宋" w:hAnsi="仿宋" w:eastAsia="仿宋" w:cs="仿宋"/>
          <w:b w:val="0"/>
          <w:kern w:val="2"/>
          <w:sz w:val="32"/>
          <w:szCs w:val="32"/>
          <w:highlight w:val="none"/>
          <w:u w:val="none"/>
          <w:lang w:val="en-US"/>
        </w:rPr>
        <w:t>邮件主题：</w:t>
      </w:r>
      <w:r>
        <w:rPr>
          <w:rFonts w:hint="eastAsia" w:ascii="仿宋" w:hAnsi="仿宋" w:eastAsia="仿宋" w:cs="仿宋"/>
          <w:b w:val="0"/>
          <w:kern w:val="2"/>
          <w:sz w:val="32"/>
          <w:szCs w:val="32"/>
          <w:highlight w:val="none"/>
          <w:u w:val="none"/>
          <w:lang w:val="en-US" w:eastAsia="zh-CN"/>
        </w:rPr>
        <w:t>项目名称+</w:t>
      </w:r>
      <w:r>
        <w:rPr>
          <w:rFonts w:hint="eastAsia" w:ascii="仿宋" w:hAnsi="仿宋" w:eastAsia="仿宋" w:cs="仿宋"/>
          <w:b w:val="0"/>
          <w:kern w:val="2"/>
          <w:sz w:val="32"/>
          <w:szCs w:val="32"/>
          <w:u w:val="none"/>
          <w:lang w:val="en-US" w:eastAsia="zh-CN"/>
        </w:rPr>
        <w:t>工程名称</w:t>
      </w:r>
      <w:r>
        <w:rPr>
          <w:rFonts w:hint="eastAsia" w:ascii="仿宋" w:hAnsi="仿宋" w:eastAsia="仿宋" w:cs="仿宋"/>
          <w:b w:val="0"/>
          <w:kern w:val="2"/>
          <w:sz w:val="32"/>
          <w:szCs w:val="32"/>
          <w:highlight w:val="none"/>
          <w:u w:val="none"/>
          <w:lang w:val="en-US"/>
        </w:rPr>
        <w:t>+</w:t>
      </w:r>
      <w:r>
        <w:rPr>
          <w:rFonts w:hint="eastAsia" w:ascii="仿宋" w:hAnsi="仿宋" w:eastAsia="仿宋" w:cs="仿宋"/>
          <w:b w:val="0"/>
          <w:kern w:val="2"/>
          <w:sz w:val="32"/>
          <w:szCs w:val="32"/>
          <w:highlight w:val="none"/>
          <w:u w:val="none"/>
          <w:lang w:val="en-US" w:eastAsia="zh-CN"/>
        </w:rPr>
        <w:t>报名</w:t>
      </w:r>
      <w:r>
        <w:rPr>
          <w:rFonts w:hint="eastAsia" w:ascii="仿宋" w:hAnsi="仿宋" w:eastAsia="仿宋" w:cs="仿宋"/>
          <w:b w:val="0"/>
          <w:kern w:val="2"/>
          <w:sz w:val="32"/>
          <w:szCs w:val="32"/>
          <w:highlight w:val="none"/>
          <w:u w:val="none"/>
          <w:lang w:val="en-US"/>
        </w:rPr>
        <w:t>公司名称</w:t>
      </w:r>
      <w:r>
        <w:rPr>
          <w:rFonts w:hint="eastAsia" w:ascii="仿宋" w:hAnsi="仿宋" w:eastAsia="仿宋" w:cs="仿宋"/>
          <w:kern w:val="2"/>
          <w:sz w:val="32"/>
          <w:szCs w:val="32"/>
          <w:highlight w:val="none"/>
          <w:u w:val="none"/>
          <w:lang w:val="en-US"/>
        </w:rPr>
        <w:t>。逾期报名不予受理。</w:t>
      </w:r>
    </w:p>
    <w:p w14:paraId="39938D1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十、资格审查办法和方式</w:t>
      </w:r>
    </w:p>
    <w:p w14:paraId="0DA807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有限数量制，合格投标人数量根据实际情况确认。</w:t>
      </w:r>
    </w:p>
    <w:p w14:paraId="5CD1904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十一、招标人联系地址、联系人及联系方式</w:t>
      </w:r>
    </w:p>
    <w:p w14:paraId="617524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1.招标人地址：济南市历下区工业南路61号</w:t>
      </w:r>
    </w:p>
    <w:p w14:paraId="2563D4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2.招标联系人：（姓名：刘剑峰   电话</w:t>
      </w:r>
      <w:bookmarkStart w:id="2" w:name="_GoBack"/>
      <w:bookmarkEnd w:id="2"/>
      <w:r>
        <w:rPr>
          <w:rFonts w:hint="eastAsia" w:ascii="仿宋" w:hAnsi="仿宋" w:eastAsia="仿宋" w:cs="仿宋"/>
          <w:sz w:val="32"/>
          <w:szCs w:val="32"/>
          <w:lang w:val="en-US" w:eastAsia="zh-CN"/>
        </w:rPr>
        <w:t>：18615272752）</w:t>
      </w:r>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9F1FE"/>
    <w:multiLevelType w:val="singleLevel"/>
    <w:tmpl w:val="5599F1F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ZDg5MzkxYTYxMTMzMzBhNTBhZTRlYzRjMDA2YzQifQ=="/>
  </w:docVars>
  <w:rsids>
    <w:rsidRoot w:val="51D82958"/>
    <w:rsid w:val="014470F4"/>
    <w:rsid w:val="017559F8"/>
    <w:rsid w:val="01802C9E"/>
    <w:rsid w:val="026B74AB"/>
    <w:rsid w:val="039842CF"/>
    <w:rsid w:val="059F7CEB"/>
    <w:rsid w:val="07E61381"/>
    <w:rsid w:val="0B107E74"/>
    <w:rsid w:val="0B3348DE"/>
    <w:rsid w:val="0DD56120"/>
    <w:rsid w:val="0F403A6D"/>
    <w:rsid w:val="11D21D9E"/>
    <w:rsid w:val="13D46EBF"/>
    <w:rsid w:val="14404B39"/>
    <w:rsid w:val="16411B3C"/>
    <w:rsid w:val="16556050"/>
    <w:rsid w:val="19FC22FE"/>
    <w:rsid w:val="1A514D80"/>
    <w:rsid w:val="1AC437A4"/>
    <w:rsid w:val="1B542D7A"/>
    <w:rsid w:val="1D594678"/>
    <w:rsid w:val="2179577A"/>
    <w:rsid w:val="21BE719F"/>
    <w:rsid w:val="29882724"/>
    <w:rsid w:val="29D8466C"/>
    <w:rsid w:val="2BB84C5F"/>
    <w:rsid w:val="2BCE4483"/>
    <w:rsid w:val="2C610E53"/>
    <w:rsid w:val="2D460049"/>
    <w:rsid w:val="2EE912E7"/>
    <w:rsid w:val="2F6A001E"/>
    <w:rsid w:val="308275EA"/>
    <w:rsid w:val="32E93950"/>
    <w:rsid w:val="35935DF5"/>
    <w:rsid w:val="365100CA"/>
    <w:rsid w:val="36BB5604"/>
    <w:rsid w:val="37023232"/>
    <w:rsid w:val="3F373C95"/>
    <w:rsid w:val="3FCE0156"/>
    <w:rsid w:val="40E67721"/>
    <w:rsid w:val="43095949"/>
    <w:rsid w:val="434A4BFB"/>
    <w:rsid w:val="440C52C6"/>
    <w:rsid w:val="44AE67A8"/>
    <w:rsid w:val="44B55D88"/>
    <w:rsid w:val="47F1541E"/>
    <w:rsid w:val="49BC3715"/>
    <w:rsid w:val="49F62C41"/>
    <w:rsid w:val="4BD25472"/>
    <w:rsid w:val="4D6C7200"/>
    <w:rsid w:val="4DC94652"/>
    <w:rsid w:val="50212524"/>
    <w:rsid w:val="51713037"/>
    <w:rsid w:val="51912561"/>
    <w:rsid w:val="51CC3AF8"/>
    <w:rsid w:val="51D82958"/>
    <w:rsid w:val="57CD4526"/>
    <w:rsid w:val="5A026F22"/>
    <w:rsid w:val="5C7774C0"/>
    <w:rsid w:val="5F6917F1"/>
    <w:rsid w:val="61812E22"/>
    <w:rsid w:val="627604AD"/>
    <w:rsid w:val="62FA7EE4"/>
    <w:rsid w:val="65CB0B10"/>
    <w:rsid w:val="65F8567D"/>
    <w:rsid w:val="66DE4873"/>
    <w:rsid w:val="67A2748B"/>
    <w:rsid w:val="6942333C"/>
    <w:rsid w:val="6ADE5152"/>
    <w:rsid w:val="6B4B32FC"/>
    <w:rsid w:val="6BAE6992"/>
    <w:rsid w:val="6CA26CA0"/>
    <w:rsid w:val="6E7F693B"/>
    <w:rsid w:val="6F4656AB"/>
    <w:rsid w:val="6FD607DD"/>
    <w:rsid w:val="71291877"/>
    <w:rsid w:val="71B64371"/>
    <w:rsid w:val="71ED497B"/>
    <w:rsid w:val="73D86D3D"/>
    <w:rsid w:val="77076E85"/>
    <w:rsid w:val="773F135E"/>
    <w:rsid w:val="7A236D15"/>
    <w:rsid w:val="7D0746CC"/>
    <w:rsid w:val="7D3E1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adjustRightInd w:val="0"/>
      <w:snapToGrid w:val="0"/>
      <w:spacing w:line="560" w:lineRule="exact"/>
      <w:jc w:val="left"/>
    </w:pPr>
    <w:rPr>
      <w:rFonts w:ascii="Arial" w:hAnsi="Arial" w:eastAsia="仿宋_GB2312" w:cs="Times New Roman"/>
      <w:kern w:val="0"/>
      <w:sz w:val="32"/>
    </w:rPr>
  </w:style>
  <w:style w:type="paragraph" w:styleId="3">
    <w:name w:val="Body Text Indent"/>
    <w:basedOn w:val="1"/>
    <w:next w:val="1"/>
    <w:qFormat/>
    <w:uiPriority w:val="0"/>
    <w:pPr>
      <w:ind w:firstLine="640" w:firstLineChars="200"/>
    </w:pPr>
    <w:rPr>
      <w:rFonts w:ascii="仿宋_GB2312" w:hAnsi="宋体" w:eastAsia="仿宋_GB2312"/>
      <w:sz w:val="32"/>
    </w:rPr>
  </w:style>
  <w:style w:type="paragraph" w:styleId="4">
    <w:name w:val="Balloon Text"/>
    <w:basedOn w:val="1"/>
    <w:qFormat/>
    <w:uiPriority w:val="0"/>
    <w:rPr>
      <w:rFonts w:eastAsia="宋体"/>
      <w:kern w:val="0"/>
      <w:sz w:val="18"/>
      <w:szCs w:val="18"/>
    </w:rPr>
  </w:style>
  <w:style w:type="paragraph" w:styleId="5">
    <w:name w:val="Body Text First Indent 2"/>
    <w:basedOn w:val="3"/>
    <w:next w:val="1"/>
    <w:qFormat/>
    <w:uiPriority w:val="99"/>
    <w:pPr>
      <w:ind w:firstLine="420" w:firstLineChars="200"/>
    </w:pPr>
    <w:rPr>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1461</Words>
  <Characters>1585</Characters>
  <Lines>0</Lines>
  <Paragraphs>0</Paragraphs>
  <TotalTime>27</TotalTime>
  <ScaleCrop>false</ScaleCrop>
  <LinksUpToDate>false</LinksUpToDate>
  <CharactersWithSpaces>1593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2025-02-12T05:00:00Z</dcterms:created>
  <dc:creator>王朝晖</dc:creator>
  <cp:lastModifiedBy>李书熠</cp:lastModifiedBy>
  <dcterms:modified xsi:type="dcterms:W3CDTF">2025-12-05T01:01:13Z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E246B4EE1AEA44E4B7AB6974997B5278_13</vt:lpwstr>
  </property>
  <property fmtid="{D5CDD505-2E9C-101B-9397-08002B2CF9AE}" pid="4" name="KSOTemplateDocerSaveRecord">
    <vt:lpwstr>eyJoZGlkIjoiZjhhZDg5MzkxYTYxMTMzMzBhNTBhZTRlYzRjMDA2YzQiLCJ1c2VySWQiOiI0NDAzNjQxNTkifQ==</vt:lpwstr>
  </property>
</Properties>
</file>